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FF" w:rsidRDefault="000E4C91" w:rsidP="000549FF">
      <w:pPr>
        <w:jc w:val="center"/>
      </w:pPr>
      <w:r>
        <w:t>Korekta  nr 2</w:t>
      </w:r>
    </w:p>
    <w:p w:rsidR="000549FF" w:rsidRDefault="000549FF" w:rsidP="000549FF">
      <w:pPr>
        <w:jc w:val="center"/>
      </w:pPr>
      <w:r>
        <w:t>do   ogłoszenia numer 4100/JW00/31/KZ/2019/0000084082  - wykonanie modernizacji CCTV.</w:t>
      </w:r>
    </w:p>
    <w:p w:rsidR="000549FF" w:rsidRDefault="000549FF" w:rsidP="000549FF">
      <w:pPr>
        <w:jc w:val="center"/>
        <w:rPr>
          <w:b/>
          <w:color w:val="000000"/>
        </w:rPr>
      </w:pPr>
    </w:p>
    <w:p w:rsidR="000E4C91" w:rsidRPr="000E4C91" w:rsidRDefault="000E4C91" w:rsidP="000E4C91">
      <w:pPr>
        <w:rPr>
          <w:b/>
          <w:color w:val="000000"/>
        </w:rPr>
      </w:pPr>
      <w:r>
        <w:t>W</w:t>
      </w:r>
      <w:r w:rsidRPr="000E4C91">
        <w:rPr>
          <w:b/>
          <w:color w:val="000000"/>
        </w:rPr>
        <w:t xml:space="preserve"> </w:t>
      </w:r>
      <w:r>
        <w:rPr>
          <w:b/>
          <w:color w:val="000000"/>
        </w:rPr>
        <w:t xml:space="preserve"> SIWZ</w:t>
      </w:r>
      <w:r>
        <w:t xml:space="preserve"> Pkt.1.5 </w:t>
      </w:r>
      <w:r>
        <w:rPr>
          <w:b/>
          <w:color w:val="000000"/>
        </w:rPr>
        <w:t xml:space="preserve">ppkt 5) </w:t>
      </w:r>
      <w:r w:rsidR="00CA578C">
        <w:rPr>
          <w:b/>
          <w:color w:val="000000"/>
        </w:rPr>
        <w:t>ulega zmianie:</w:t>
      </w:r>
      <w:r>
        <w:rPr>
          <w:b/>
          <w:color w:val="000000"/>
        </w:rPr>
        <w:t xml:space="preserve"> </w:t>
      </w:r>
    </w:p>
    <w:p w:rsidR="000E4C91" w:rsidRPr="006A2AB8" w:rsidRDefault="000E4C91" w:rsidP="000E4C91">
      <w:pPr>
        <w:spacing w:before="120" w:after="120" w:line="312" w:lineRule="atLeast"/>
        <w:ind w:left="1418" w:hanging="426"/>
        <w:jc w:val="both"/>
        <w:rPr>
          <w:rFonts w:cs="Arial"/>
          <w:bCs/>
          <w:szCs w:val="20"/>
        </w:rPr>
      </w:pPr>
    </w:p>
    <w:p w:rsidR="00CA578C" w:rsidRPr="006A2AB8" w:rsidRDefault="00CA578C" w:rsidP="00CA578C">
      <w:pPr>
        <w:spacing w:before="120" w:after="120" w:line="312" w:lineRule="atLeast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5) </w:t>
      </w:r>
      <w:r w:rsidRPr="006A2AB8">
        <w:rPr>
          <w:rFonts w:cs="Arial"/>
          <w:bCs/>
          <w:szCs w:val="20"/>
        </w:rPr>
        <w:t xml:space="preserve">rozbudowę sieci LAN w Nastawni Centralnej oraz wykonanie połączenia sieciowego do stanowiska dyżurnych eksploatacji urządzeń elektrycznych. Należy przewidzieć gniazda sieci LAN dla każdej z 11 stacji klienckich. Do zasilania stacji klienckich można wykorzystać obecnie istniejącą instalację elektryczną.  Należy przewidzieć dołożenie następnej szafy gdyby nie wystarczyło miejsca w  2 szafach obecnego systemu CCTV na nastawni centralnej. Okablowanie sieci LAN ma być kategorii 5e. Natomiast do stanowisku dyżurnych eksploatacji urządzeń elektrycznych  kategoria 6. Należy przewidzieć </w:t>
      </w:r>
      <w:proofErr w:type="spellStart"/>
      <w:r w:rsidRPr="006A2AB8">
        <w:rPr>
          <w:rFonts w:cs="Arial"/>
          <w:bCs/>
          <w:szCs w:val="20"/>
        </w:rPr>
        <w:t>Switch’e</w:t>
      </w:r>
      <w:proofErr w:type="spellEnd"/>
      <w:r w:rsidRPr="006A2AB8">
        <w:rPr>
          <w:rFonts w:cs="Arial"/>
          <w:bCs/>
          <w:szCs w:val="20"/>
        </w:rPr>
        <w:t xml:space="preserve"> w ilości wystarczającej dla podłączenia wszystkich urządzeń.</w:t>
      </w:r>
    </w:p>
    <w:p w:rsidR="00CA578C" w:rsidRDefault="00CA578C" w:rsidP="000E4C91">
      <w:pPr>
        <w:rPr>
          <w:b/>
          <w:color w:val="000000"/>
        </w:rPr>
      </w:pPr>
    </w:p>
    <w:p w:rsidR="000E4C91" w:rsidRPr="00CA578C" w:rsidRDefault="00CA578C" w:rsidP="00CA578C">
      <w:pPr>
        <w:rPr>
          <w:b/>
          <w:color w:val="000000"/>
        </w:rPr>
      </w:pPr>
      <w:r>
        <w:rPr>
          <w:b/>
          <w:color w:val="000000"/>
        </w:rPr>
        <w:t xml:space="preserve">Nowe </w:t>
      </w:r>
      <w:r w:rsidR="000E4C91">
        <w:rPr>
          <w:b/>
          <w:color w:val="000000"/>
        </w:rPr>
        <w:t>brzmienie</w:t>
      </w:r>
      <w:r w:rsidR="000E4C91">
        <w:t xml:space="preserve">: </w:t>
      </w:r>
    </w:p>
    <w:p w:rsidR="000549FF" w:rsidRPr="000549FF" w:rsidRDefault="000E4C91" w:rsidP="000E4C91">
      <w:pPr>
        <w:spacing w:before="120" w:after="120" w:line="312" w:lineRule="atLeast"/>
        <w:ind w:left="360"/>
        <w:jc w:val="both"/>
        <w:rPr>
          <w:b/>
          <w:color w:val="000000"/>
          <w:u w:val="single"/>
        </w:rPr>
      </w:pPr>
      <w:r>
        <w:t xml:space="preserve">5)     rozbudowę sieci LAN w Nastawni Centralnej oraz wykonanie połączenia sieciowego do stanowiska dyżurnych eksploatacji urządzeń elektrycznych. Należy przewidzieć gniazda sieci LAN dla każdej z 11 stacji klienckich. Do zasilania stacji klienckich można wykorzystać obecnie istniejącą instalację elektryczną.  Należy przewidzieć dołożenie następnej szafy, gdyby nie wystarczyło miejsca w  2 szafach obecnego systemu CCTV na nastawni centralnej. Okablowanie sieci LAN ma być kategorii 5e. Natomiast do stanowisku dyżurnych eksploatacji urządzeń </w:t>
      </w:r>
      <w:r w:rsidRPr="00CA578C">
        <w:t>elektrycznych – kabel światłowodowy wielomodowy</w:t>
      </w:r>
      <w:r w:rsidRPr="00CA578C">
        <w:rPr>
          <w:color w:val="1F497D"/>
        </w:rPr>
        <w:t xml:space="preserve"> – ok .300 m, zakończony </w:t>
      </w:r>
      <w:proofErr w:type="spellStart"/>
      <w:r w:rsidRPr="00CA578C">
        <w:rPr>
          <w:color w:val="1F497D"/>
        </w:rPr>
        <w:t>switchem</w:t>
      </w:r>
      <w:proofErr w:type="spellEnd"/>
      <w:r>
        <w:t xml:space="preserve">. Należy przewidzieć </w:t>
      </w:r>
      <w:proofErr w:type="spellStart"/>
      <w:r w:rsidR="00CA578C">
        <w:t>Switch’e</w:t>
      </w:r>
      <w:proofErr w:type="spellEnd"/>
      <w:r w:rsidR="00CA578C">
        <w:t xml:space="preserve"> w ilości wystarczającej dla podłączenia wszystkich urządzeń.</w:t>
      </w:r>
      <w:bookmarkStart w:id="0" w:name="_GoBack"/>
      <w:bookmarkEnd w:id="0"/>
    </w:p>
    <w:sectPr w:rsidR="000549FF" w:rsidRPr="0005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549FF"/>
    <w:rsid w:val="00055777"/>
    <w:rsid w:val="000E4C91"/>
    <w:rsid w:val="00181BF2"/>
    <w:rsid w:val="002D57E5"/>
    <w:rsid w:val="00521BC0"/>
    <w:rsid w:val="00777632"/>
    <w:rsid w:val="007C316D"/>
    <w:rsid w:val="008D1359"/>
    <w:rsid w:val="00A117BA"/>
    <w:rsid w:val="00C9097B"/>
    <w:rsid w:val="00CA578C"/>
    <w:rsid w:val="00D06874"/>
    <w:rsid w:val="00D17936"/>
    <w:rsid w:val="00D25741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2B16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3</cp:revision>
  <cp:lastPrinted>2019-03-04T12:46:00Z</cp:lastPrinted>
  <dcterms:created xsi:type="dcterms:W3CDTF">2019-09-27T10:10:00Z</dcterms:created>
  <dcterms:modified xsi:type="dcterms:W3CDTF">2019-09-27T10:24:00Z</dcterms:modified>
</cp:coreProperties>
</file>